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40" w:line="220" w:lineRule="auto"/>
        <w:ind w:left="463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公开招聘工作人员计划表</w:t>
      </w:r>
    </w:p>
    <w:p>
      <w:pPr>
        <w:spacing w:before="170"/>
      </w:pPr>
    </w:p>
    <w:tbl>
      <w:tblPr>
        <w:tblStyle w:val="4"/>
        <w:tblW w:w="14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19"/>
        <w:gridCol w:w="1059"/>
        <w:gridCol w:w="9169"/>
        <w:gridCol w:w="1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4" w:type="dxa"/>
            <w:vAlign w:val="top"/>
          </w:tcPr>
          <w:p>
            <w:pPr>
              <w:pStyle w:val="5"/>
              <w:spacing w:before="277" w:line="222" w:lineRule="auto"/>
              <w:ind w:left="294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1219" w:type="dxa"/>
            <w:vAlign w:val="top"/>
          </w:tcPr>
          <w:p>
            <w:pPr>
              <w:pStyle w:val="5"/>
              <w:spacing w:before="277" w:line="222" w:lineRule="auto"/>
              <w:ind w:left="310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</w:t>
            </w:r>
          </w:p>
        </w:tc>
        <w:tc>
          <w:tcPr>
            <w:tcW w:w="1059" w:type="dxa"/>
            <w:vAlign w:val="top"/>
          </w:tcPr>
          <w:p>
            <w:pPr>
              <w:pStyle w:val="5"/>
              <w:spacing w:before="69" w:line="235" w:lineRule="auto"/>
              <w:ind w:left="220" w:right="208" w:firstLine="2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9169" w:type="dxa"/>
            <w:vAlign w:val="top"/>
          </w:tcPr>
          <w:p>
            <w:pPr>
              <w:pStyle w:val="5"/>
              <w:spacing w:before="278" w:line="222" w:lineRule="auto"/>
              <w:ind w:left="396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资格条件</w:t>
            </w:r>
          </w:p>
        </w:tc>
        <w:tc>
          <w:tcPr>
            <w:tcW w:w="1998" w:type="dxa"/>
            <w:vAlign w:val="top"/>
          </w:tcPr>
          <w:p>
            <w:pPr>
              <w:pStyle w:val="5"/>
              <w:spacing w:before="277" w:line="225" w:lineRule="auto"/>
              <w:ind w:left="611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26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6" w:hRule="atLeast"/>
        </w:trPr>
        <w:tc>
          <w:tcPr>
            <w:tcW w:w="121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222" w:lineRule="auto"/>
              <w:ind w:left="155"/>
              <w:rPr>
                <w:sz w:val="31"/>
                <w:szCs w:val="31"/>
              </w:rPr>
            </w:pPr>
            <w:r>
              <w:rPr>
                <w:spacing w:val="-1"/>
                <w:sz w:val="31"/>
                <w:szCs w:val="31"/>
              </w:rPr>
              <w:t>融资部</w:t>
            </w:r>
          </w:p>
        </w:tc>
        <w:tc>
          <w:tcPr>
            <w:tcW w:w="12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224" w:lineRule="auto"/>
              <w:ind w:left="154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负责人</w:t>
            </w:r>
          </w:p>
        </w:tc>
        <w:tc>
          <w:tcPr>
            <w:tcW w:w="10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183" w:lineRule="auto"/>
              <w:ind w:left="477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916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132"/>
            </w:pPr>
            <w:r>
              <w:rPr>
                <w:spacing w:val="-3"/>
              </w:rPr>
              <w:t>1.年龄：45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周岁及以下；</w:t>
            </w:r>
          </w:p>
          <w:p>
            <w:pPr>
              <w:pStyle w:val="5"/>
              <w:spacing w:before="190" w:line="218" w:lineRule="auto"/>
              <w:ind w:left="125"/>
            </w:pPr>
            <w:r>
              <w:rPr>
                <w:spacing w:val="-2"/>
              </w:rPr>
              <w:t>2.学历要求：大专及以上学历；</w:t>
            </w:r>
          </w:p>
          <w:p>
            <w:pPr>
              <w:pStyle w:val="5"/>
              <w:spacing w:before="190" w:line="518" w:lineRule="exact"/>
              <w:ind w:left="136"/>
            </w:pPr>
            <w:r>
              <w:rPr>
                <w:spacing w:val="-2"/>
                <w:position w:val="18"/>
              </w:rPr>
              <w:t>3.专业要求：经济学、财务管理、工商管理等相关专业；</w:t>
            </w:r>
          </w:p>
          <w:p>
            <w:pPr>
              <w:pStyle w:val="5"/>
              <w:spacing w:line="216" w:lineRule="auto"/>
              <w:ind w:left="124"/>
            </w:pPr>
            <w:r>
              <w:rPr>
                <w:spacing w:val="-1"/>
              </w:rPr>
              <w:t>4.熟悉会计、税务、金融、债券发行等相关法律法规；</w:t>
            </w:r>
          </w:p>
          <w:p>
            <w:pPr>
              <w:pStyle w:val="5"/>
              <w:spacing w:before="192"/>
              <w:ind w:left="117" w:right="103" w:firstLine="12"/>
            </w:pPr>
            <w:r>
              <w:rPr>
                <w:spacing w:val="-1"/>
              </w:rPr>
              <w:t>5.熟悉国内银行机构、非银行金融机构资本市场金融产品，且具有一定的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金融市场工作经验；</w:t>
            </w:r>
          </w:p>
          <w:p>
            <w:pPr>
              <w:pStyle w:val="5"/>
              <w:spacing w:before="192" w:line="217" w:lineRule="auto"/>
              <w:ind w:left="128"/>
            </w:pPr>
            <w:r>
              <w:rPr>
                <w:spacing w:val="-1"/>
              </w:rPr>
              <w:t>6.有较强的融资风险管理方面能力和风险控制意识；</w:t>
            </w:r>
          </w:p>
          <w:p>
            <w:pPr>
              <w:pStyle w:val="5"/>
              <w:spacing w:before="191"/>
              <w:ind w:left="112" w:right="100" w:firstLine="15"/>
            </w:pPr>
            <w:r>
              <w:rPr>
                <w:spacing w:val="-3"/>
              </w:rPr>
              <w:t>7.工作细致认真，具有较强的责任心和文字功底，</w:t>
            </w:r>
            <w:r>
              <w:rPr>
                <w:spacing w:val="-67"/>
              </w:rPr>
              <w:t xml:space="preserve"> </w:t>
            </w:r>
            <w:r>
              <w:rPr>
                <w:spacing w:val="-3"/>
              </w:rPr>
              <w:t>良好的逻辑思维、语言</w:t>
            </w:r>
            <w:r>
              <w:t xml:space="preserve"> 表达、沟通协调和学习能力，以及较强的风险防控</w:t>
            </w:r>
            <w:r>
              <w:rPr>
                <w:spacing w:val="-1"/>
              </w:rPr>
              <w:t>和团队协作意识；</w:t>
            </w:r>
          </w:p>
          <w:p>
            <w:pPr>
              <w:pStyle w:val="5"/>
              <w:spacing w:before="191" w:line="218" w:lineRule="auto"/>
              <w:ind w:left="128"/>
            </w:pPr>
            <w:r>
              <w:rPr>
                <w:spacing w:val="-3"/>
              </w:rPr>
              <w:t>8.中共党员优先；</w:t>
            </w:r>
          </w:p>
          <w:p>
            <w:pPr>
              <w:pStyle w:val="5"/>
              <w:spacing w:before="190" w:line="218" w:lineRule="auto"/>
              <w:ind w:left="128"/>
            </w:pPr>
            <w:r>
              <w:rPr>
                <w:spacing w:val="-2"/>
              </w:rPr>
              <w:t>9.特别优秀者可适当放宽条件。</w:t>
            </w:r>
          </w:p>
        </w:tc>
        <w:tc>
          <w:tcPr>
            <w:tcW w:w="199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170"/>
            </w:pPr>
            <w:r>
              <w:rPr>
                <w:spacing w:val="-3"/>
              </w:rPr>
              <w:t>年龄、工作经</w:t>
            </w:r>
          </w:p>
          <w:p>
            <w:pPr>
              <w:pStyle w:val="5"/>
              <w:spacing w:before="54" w:line="218" w:lineRule="auto"/>
              <w:ind w:left="166"/>
            </w:pPr>
            <w:r>
              <w:rPr>
                <w:spacing w:val="-2"/>
              </w:rPr>
              <w:t>历年限、任职</w:t>
            </w:r>
          </w:p>
          <w:p>
            <w:pPr>
              <w:pStyle w:val="5"/>
              <w:spacing w:before="48" w:line="217" w:lineRule="auto"/>
              <w:ind w:left="173"/>
            </w:pPr>
            <w:r>
              <w:rPr>
                <w:spacing w:val="-3"/>
              </w:rPr>
              <w:t>经历等计算时</w:t>
            </w:r>
          </w:p>
          <w:p>
            <w:pPr>
              <w:pStyle w:val="5"/>
              <w:spacing w:before="49" w:line="218" w:lineRule="auto"/>
              <w:ind w:left="148"/>
            </w:pPr>
            <w:r>
              <w:rPr>
                <w:spacing w:val="-8"/>
              </w:rPr>
              <w:t>间截止</w:t>
            </w:r>
            <w:r>
              <w:rPr>
                <w:spacing w:val="-70"/>
              </w:rPr>
              <w:t xml:space="preserve"> </w:t>
            </w:r>
            <w:r>
              <w:rPr>
                <w:spacing w:val="-8"/>
              </w:rPr>
              <w:t>2023</w:t>
            </w:r>
            <w:r>
              <w:rPr>
                <w:spacing w:val="-76"/>
              </w:rPr>
              <w:t xml:space="preserve"> </w:t>
            </w:r>
            <w:r>
              <w:rPr>
                <w:spacing w:val="-8"/>
              </w:rPr>
              <w:t>年</w:t>
            </w:r>
          </w:p>
          <w:p>
            <w:pPr>
              <w:pStyle w:val="5"/>
              <w:spacing w:before="50" w:line="219" w:lineRule="auto"/>
              <w:ind w:left="359"/>
            </w:pPr>
            <w:r>
              <w:rPr>
                <w:spacing w:val="-13"/>
              </w:rPr>
              <w:t>12</w:t>
            </w:r>
            <w:r>
              <w:rPr>
                <w:spacing w:val="-46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31 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87" w:bottom="0" w:left="1086" w:header="0" w:footer="0" w:gutter="0"/>
          <w:cols w:space="720" w:num="1"/>
        </w:sectPr>
      </w:pPr>
    </w:p>
    <w:p>
      <w:pPr>
        <w:spacing w:before="12"/>
      </w:pPr>
    </w:p>
    <w:p>
      <w:pPr>
        <w:spacing w:before="12"/>
      </w:pPr>
    </w:p>
    <w:tbl>
      <w:tblPr>
        <w:tblStyle w:val="4"/>
        <w:tblW w:w="14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19"/>
        <w:gridCol w:w="1059"/>
        <w:gridCol w:w="9169"/>
        <w:gridCol w:w="1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4" w:type="dxa"/>
            <w:vAlign w:val="top"/>
          </w:tcPr>
          <w:p>
            <w:pPr>
              <w:pStyle w:val="5"/>
              <w:spacing w:before="277" w:line="222" w:lineRule="auto"/>
              <w:ind w:left="294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1219" w:type="dxa"/>
            <w:vAlign w:val="top"/>
          </w:tcPr>
          <w:p>
            <w:pPr>
              <w:pStyle w:val="5"/>
              <w:spacing w:before="277" w:line="222" w:lineRule="auto"/>
              <w:ind w:left="310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</w:t>
            </w:r>
          </w:p>
        </w:tc>
        <w:tc>
          <w:tcPr>
            <w:tcW w:w="1059" w:type="dxa"/>
            <w:vAlign w:val="top"/>
          </w:tcPr>
          <w:p>
            <w:pPr>
              <w:pStyle w:val="5"/>
              <w:spacing w:before="69" w:line="235" w:lineRule="auto"/>
              <w:ind w:left="220" w:right="208" w:firstLine="2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9169" w:type="dxa"/>
            <w:vAlign w:val="top"/>
          </w:tcPr>
          <w:p>
            <w:pPr>
              <w:pStyle w:val="5"/>
              <w:spacing w:before="278" w:line="222" w:lineRule="auto"/>
              <w:ind w:left="396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资格条件</w:t>
            </w:r>
          </w:p>
        </w:tc>
        <w:tc>
          <w:tcPr>
            <w:tcW w:w="1998" w:type="dxa"/>
            <w:vAlign w:val="top"/>
          </w:tcPr>
          <w:p>
            <w:pPr>
              <w:pStyle w:val="5"/>
              <w:spacing w:before="277" w:line="225" w:lineRule="auto"/>
              <w:ind w:left="611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26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3" w:hRule="atLeast"/>
        </w:trPr>
        <w:tc>
          <w:tcPr>
            <w:tcW w:w="121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222" w:lineRule="auto"/>
              <w:ind w:left="155"/>
              <w:rPr>
                <w:sz w:val="31"/>
                <w:szCs w:val="31"/>
              </w:rPr>
            </w:pPr>
            <w:r>
              <w:rPr>
                <w:spacing w:val="-1"/>
                <w:sz w:val="31"/>
                <w:szCs w:val="31"/>
              </w:rPr>
              <w:t>融资部</w:t>
            </w:r>
          </w:p>
        </w:tc>
        <w:tc>
          <w:tcPr>
            <w:tcW w:w="12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413" w:lineRule="exact"/>
              <w:ind w:left="306"/>
              <w:rPr>
                <w:sz w:val="31"/>
                <w:szCs w:val="31"/>
              </w:rPr>
            </w:pPr>
            <w:r>
              <w:rPr>
                <w:spacing w:val="-1"/>
                <w:position w:val="6"/>
                <w:sz w:val="31"/>
                <w:szCs w:val="31"/>
              </w:rPr>
              <w:t>工作</w:t>
            </w:r>
          </w:p>
          <w:p>
            <w:pPr>
              <w:pStyle w:val="5"/>
              <w:spacing w:before="1" w:line="224" w:lineRule="auto"/>
              <w:ind w:left="301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</w:rPr>
              <w:t>人员</w:t>
            </w:r>
          </w:p>
        </w:tc>
        <w:tc>
          <w:tcPr>
            <w:tcW w:w="10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183" w:lineRule="auto"/>
              <w:ind w:left="47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9169" w:type="dxa"/>
            <w:vAlign w:val="top"/>
          </w:tcPr>
          <w:p>
            <w:pPr>
              <w:pStyle w:val="5"/>
              <w:spacing w:before="114" w:line="218" w:lineRule="auto"/>
              <w:ind w:left="132"/>
            </w:pPr>
            <w:r>
              <w:rPr>
                <w:spacing w:val="-5"/>
              </w:rPr>
              <w:t>1.年龄：45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岁以下；</w:t>
            </w:r>
          </w:p>
          <w:p>
            <w:pPr>
              <w:pStyle w:val="5"/>
              <w:spacing w:before="228" w:line="218" w:lineRule="auto"/>
              <w:ind w:left="125"/>
            </w:pPr>
            <w:r>
              <w:rPr>
                <w:spacing w:val="-2"/>
              </w:rPr>
              <w:t>2.学历要求：大专及以上学历；</w:t>
            </w:r>
          </w:p>
          <w:p>
            <w:pPr>
              <w:pStyle w:val="5"/>
              <w:spacing w:before="228" w:line="442" w:lineRule="exact"/>
              <w:ind w:left="136"/>
            </w:pPr>
            <w:r>
              <w:rPr>
                <w:spacing w:val="-1"/>
                <w:position w:val="11"/>
              </w:rPr>
              <w:t>3.专业要求：金融学类、财务会计学类、工商管理类、经济学类</w:t>
            </w:r>
            <w:r>
              <w:rPr>
                <w:spacing w:val="-2"/>
                <w:position w:val="11"/>
              </w:rPr>
              <w:t>等相关专</w:t>
            </w:r>
          </w:p>
          <w:p>
            <w:pPr>
              <w:pStyle w:val="5"/>
              <w:spacing w:before="1" w:line="217" w:lineRule="auto"/>
              <w:ind w:left="127"/>
            </w:pPr>
            <w:r>
              <w:rPr>
                <w:spacing w:val="-6"/>
              </w:rPr>
              <w:t>业优先；</w:t>
            </w:r>
          </w:p>
          <w:p>
            <w:pPr>
              <w:pStyle w:val="5"/>
              <w:spacing w:before="228" w:line="216" w:lineRule="auto"/>
              <w:ind w:left="124"/>
            </w:pPr>
            <w:r>
              <w:rPr>
                <w:spacing w:val="-2"/>
              </w:rPr>
              <w:t>4.具有金融类相关工作经验；</w:t>
            </w:r>
          </w:p>
          <w:p>
            <w:pPr>
              <w:pStyle w:val="5"/>
              <w:spacing w:before="232" w:line="441" w:lineRule="exact"/>
              <w:ind w:left="129"/>
            </w:pPr>
            <w:r>
              <w:rPr>
                <w:spacing w:val="-1"/>
                <w:position w:val="11"/>
              </w:rPr>
              <w:t>5.熟悉国家和地方相关法律法规；熟悉融资流程；能熟练编制报表，进行</w:t>
            </w:r>
          </w:p>
          <w:p>
            <w:pPr>
              <w:pStyle w:val="5"/>
              <w:spacing w:line="217" w:lineRule="auto"/>
              <w:ind w:left="117"/>
            </w:pPr>
            <w:r>
              <w:rPr>
                <w:spacing w:val="-1"/>
              </w:rPr>
              <w:t>分析；熟悉运用办公软件；</w:t>
            </w:r>
          </w:p>
          <w:p>
            <w:pPr>
              <w:pStyle w:val="5"/>
              <w:spacing w:before="229" w:line="254" w:lineRule="auto"/>
              <w:ind w:left="112" w:right="103" w:firstLine="15"/>
            </w:pPr>
            <w:r>
              <w:rPr>
                <w:spacing w:val="-1"/>
              </w:rPr>
              <w:t>6.严谨的工作作风，工作认真负责，具有良好的人际沟通能力与团队协作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精神；</w:t>
            </w:r>
          </w:p>
          <w:p>
            <w:pPr>
              <w:pStyle w:val="5"/>
              <w:spacing w:before="231" w:line="218" w:lineRule="auto"/>
              <w:ind w:left="128"/>
            </w:pPr>
            <w:r>
              <w:rPr>
                <w:spacing w:val="-3"/>
              </w:rPr>
              <w:t>7.中共党员优先；</w:t>
            </w:r>
          </w:p>
          <w:p>
            <w:pPr>
              <w:pStyle w:val="5"/>
              <w:spacing w:before="229" w:line="218" w:lineRule="auto"/>
              <w:ind w:left="128"/>
            </w:pPr>
            <w:r>
              <w:rPr>
                <w:spacing w:val="-2"/>
              </w:rPr>
              <w:t>8.特别优秀者可适当放宽条件。</w:t>
            </w:r>
          </w:p>
        </w:tc>
        <w:tc>
          <w:tcPr>
            <w:tcW w:w="199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170"/>
            </w:pPr>
            <w:r>
              <w:rPr>
                <w:spacing w:val="-3"/>
              </w:rPr>
              <w:t>年龄、工作经</w:t>
            </w:r>
          </w:p>
          <w:p>
            <w:pPr>
              <w:pStyle w:val="5"/>
              <w:spacing w:before="51" w:line="218" w:lineRule="auto"/>
              <w:ind w:left="166"/>
            </w:pPr>
            <w:r>
              <w:rPr>
                <w:spacing w:val="-2"/>
              </w:rPr>
              <w:t>历年限、任职</w:t>
            </w:r>
          </w:p>
          <w:p>
            <w:pPr>
              <w:pStyle w:val="5"/>
              <w:spacing w:before="51" w:line="217" w:lineRule="auto"/>
              <w:ind w:left="173"/>
            </w:pPr>
            <w:r>
              <w:rPr>
                <w:spacing w:val="-3"/>
              </w:rPr>
              <w:t>经历等计算时</w:t>
            </w:r>
          </w:p>
          <w:p>
            <w:pPr>
              <w:pStyle w:val="5"/>
              <w:spacing w:before="49" w:line="218" w:lineRule="auto"/>
              <w:ind w:left="148"/>
            </w:pPr>
            <w:r>
              <w:rPr>
                <w:spacing w:val="-8"/>
              </w:rPr>
              <w:t>间截止</w:t>
            </w:r>
            <w:r>
              <w:rPr>
                <w:spacing w:val="-70"/>
              </w:rPr>
              <w:t xml:space="preserve"> </w:t>
            </w:r>
            <w:r>
              <w:rPr>
                <w:spacing w:val="-8"/>
              </w:rPr>
              <w:t>2023</w:t>
            </w:r>
            <w:r>
              <w:rPr>
                <w:spacing w:val="-76"/>
              </w:rPr>
              <w:t xml:space="preserve"> </w:t>
            </w:r>
            <w:r>
              <w:rPr>
                <w:spacing w:val="-8"/>
              </w:rPr>
              <w:t>年</w:t>
            </w:r>
          </w:p>
          <w:p>
            <w:pPr>
              <w:pStyle w:val="5"/>
              <w:spacing w:before="48" w:line="219" w:lineRule="auto"/>
              <w:ind w:left="359"/>
            </w:pPr>
            <w:r>
              <w:rPr>
                <w:spacing w:val="-13"/>
              </w:rPr>
              <w:t>12</w:t>
            </w:r>
            <w:r>
              <w:rPr>
                <w:spacing w:val="-46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31 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87" w:bottom="0" w:left="1086" w:header="0" w:footer="0" w:gutter="0"/>
          <w:cols w:space="720" w:num="1"/>
        </w:sectPr>
      </w:pPr>
    </w:p>
    <w:p>
      <w:pPr>
        <w:spacing w:before="12"/>
      </w:pPr>
    </w:p>
    <w:p>
      <w:pPr>
        <w:spacing w:before="12"/>
      </w:pPr>
    </w:p>
    <w:tbl>
      <w:tblPr>
        <w:tblStyle w:val="4"/>
        <w:tblW w:w="14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19"/>
        <w:gridCol w:w="1059"/>
        <w:gridCol w:w="9169"/>
        <w:gridCol w:w="1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4" w:type="dxa"/>
            <w:vAlign w:val="top"/>
          </w:tcPr>
          <w:p>
            <w:pPr>
              <w:pStyle w:val="5"/>
              <w:spacing w:before="277" w:line="222" w:lineRule="auto"/>
              <w:ind w:left="294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1219" w:type="dxa"/>
            <w:vAlign w:val="top"/>
          </w:tcPr>
          <w:p>
            <w:pPr>
              <w:pStyle w:val="5"/>
              <w:spacing w:before="277" w:line="222" w:lineRule="auto"/>
              <w:ind w:left="310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</w:t>
            </w:r>
          </w:p>
        </w:tc>
        <w:tc>
          <w:tcPr>
            <w:tcW w:w="1059" w:type="dxa"/>
            <w:vAlign w:val="top"/>
          </w:tcPr>
          <w:p>
            <w:pPr>
              <w:pStyle w:val="5"/>
              <w:spacing w:before="69" w:line="235" w:lineRule="auto"/>
              <w:ind w:left="220" w:right="208" w:firstLine="2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9169" w:type="dxa"/>
            <w:vAlign w:val="top"/>
          </w:tcPr>
          <w:p>
            <w:pPr>
              <w:pStyle w:val="5"/>
              <w:spacing w:before="278" w:line="222" w:lineRule="auto"/>
              <w:ind w:left="396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资格条件</w:t>
            </w:r>
          </w:p>
        </w:tc>
        <w:tc>
          <w:tcPr>
            <w:tcW w:w="1998" w:type="dxa"/>
            <w:vAlign w:val="top"/>
          </w:tcPr>
          <w:p>
            <w:pPr>
              <w:pStyle w:val="5"/>
              <w:spacing w:before="277" w:line="225" w:lineRule="auto"/>
              <w:ind w:left="611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26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5" w:hRule="atLeast"/>
        </w:trPr>
        <w:tc>
          <w:tcPr>
            <w:tcW w:w="121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235" w:lineRule="auto"/>
              <w:ind w:left="296" w:right="123" w:hanging="15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项目建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2"/>
                <w:sz w:val="31"/>
                <w:szCs w:val="31"/>
              </w:rPr>
              <w:t>管部</w:t>
            </w:r>
          </w:p>
        </w:tc>
        <w:tc>
          <w:tcPr>
            <w:tcW w:w="12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0" w:line="416" w:lineRule="exact"/>
              <w:ind w:left="306"/>
              <w:rPr>
                <w:sz w:val="31"/>
                <w:szCs w:val="31"/>
              </w:rPr>
            </w:pPr>
            <w:r>
              <w:rPr>
                <w:spacing w:val="-1"/>
                <w:position w:val="7"/>
                <w:sz w:val="31"/>
                <w:szCs w:val="31"/>
              </w:rPr>
              <w:t>工作</w:t>
            </w:r>
          </w:p>
          <w:p>
            <w:pPr>
              <w:pStyle w:val="5"/>
              <w:spacing w:before="1" w:line="224" w:lineRule="auto"/>
              <w:ind w:left="301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</w:rPr>
              <w:t>人员</w:t>
            </w:r>
          </w:p>
        </w:tc>
        <w:tc>
          <w:tcPr>
            <w:tcW w:w="10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183" w:lineRule="auto"/>
              <w:ind w:left="477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9169" w:type="dxa"/>
            <w:vAlign w:val="top"/>
          </w:tcPr>
          <w:p>
            <w:pPr>
              <w:pStyle w:val="5"/>
              <w:spacing w:before="80" w:line="218" w:lineRule="auto"/>
              <w:ind w:left="132"/>
            </w:pPr>
            <w:r>
              <w:rPr>
                <w:spacing w:val="-5"/>
              </w:rPr>
              <w:t>1.年龄：35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岁以下；</w:t>
            </w:r>
          </w:p>
          <w:p>
            <w:pPr>
              <w:pStyle w:val="5"/>
              <w:spacing w:before="190" w:line="217" w:lineRule="auto"/>
              <w:ind w:left="125"/>
            </w:pPr>
            <w:r>
              <w:rPr>
                <w:spacing w:val="-2"/>
              </w:rPr>
              <w:t>2.学历要求：全日制大专及以上学历；</w:t>
            </w:r>
          </w:p>
          <w:p>
            <w:pPr>
              <w:pStyle w:val="5"/>
              <w:spacing w:before="191" w:line="518" w:lineRule="exact"/>
              <w:ind w:left="136"/>
            </w:pPr>
            <w:r>
              <w:rPr>
                <w:spacing w:val="-1"/>
                <w:position w:val="17"/>
              </w:rPr>
              <w:t>3.专业要求：工程建设、设计、土木、道路桥梁、造价等相关专</w:t>
            </w:r>
            <w:r>
              <w:rPr>
                <w:spacing w:val="-2"/>
                <w:position w:val="17"/>
              </w:rPr>
              <w:t>业；</w:t>
            </w:r>
          </w:p>
          <w:p>
            <w:pPr>
              <w:pStyle w:val="5"/>
              <w:spacing w:before="1" w:line="215" w:lineRule="auto"/>
              <w:ind w:left="124"/>
            </w:pPr>
            <w:r>
              <w:rPr>
                <w:spacing w:val="-2"/>
              </w:rPr>
              <w:t>4.具备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年以上工程管理、招投标、工程造价等相关工作经历；</w:t>
            </w:r>
          </w:p>
          <w:p>
            <w:pPr>
              <w:pStyle w:val="5"/>
              <w:spacing w:before="194" w:line="241" w:lineRule="auto"/>
              <w:ind w:left="118" w:right="103" w:firstLine="10"/>
            </w:pPr>
            <w:r>
              <w:rPr>
                <w:spacing w:val="-1"/>
              </w:rPr>
              <w:t>5.熟悉项目建设相关知识及基本工作流程；精通项目规划、设计及施工管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理；</w:t>
            </w:r>
          </w:p>
          <w:p>
            <w:pPr>
              <w:pStyle w:val="5"/>
              <w:spacing w:before="187" w:line="218" w:lineRule="auto"/>
              <w:ind w:left="129"/>
            </w:pPr>
            <w:r>
              <w:rPr>
                <w:rFonts w:hint="eastAsia"/>
                <w:spacing w:val="-3"/>
                <w:lang w:val="en-US" w:eastAsia="zh-CN"/>
              </w:rPr>
              <w:t>6</w:t>
            </w:r>
            <w:r>
              <w:rPr>
                <w:spacing w:val="-3"/>
              </w:rPr>
              <w:t>.中共党员优先；</w:t>
            </w:r>
          </w:p>
          <w:p>
            <w:pPr>
              <w:pStyle w:val="5"/>
              <w:spacing w:before="190" w:line="218" w:lineRule="auto"/>
              <w:ind w:left="128"/>
            </w:pPr>
            <w:r>
              <w:rPr>
                <w:rFonts w:hint="eastAsia"/>
                <w:spacing w:val="-2"/>
                <w:lang w:val="en-US" w:eastAsia="zh-CN"/>
              </w:rPr>
              <w:t>7</w:t>
            </w:r>
            <w:r>
              <w:rPr>
                <w:spacing w:val="-2"/>
              </w:rPr>
              <w:t>.特别优秀者可适当放宽条件。</w:t>
            </w:r>
          </w:p>
        </w:tc>
        <w:tc>
          <w:tcPr>
            <w:tcW w:w="199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170"/>
            </w:pPr>
            <w:r>
              <w:rPr>
                <w:spacing w:val="-3"/>
              </w:rPr>
              <w:t>年龄、工作经</w:t>
            </w:r>
          </w:p>
          <w:p>
            <w:pPr>
              <w:pStyle w:val="5"/>
              <w:spacing w:before="54" w:line="218" w:lineRule="auto"/>
              <w:ind w:left="166"/>
            </w:pPr>
            <w:r>
              <w:rPr>
                <w:spacing w:val="-2"/>
              </w:rPr>
              <w:t>历年限、任职</w:t>
            </w:r>
          </w:p>
          <w:p>
            <w:pPr>
              <w:pStyle w:val="5"/>
              <w:spacing w:before="48" w:line="217" w:lineRule="auto"/>
              <w:ind w:left="173"/>
            </w:pPr>
            <w:r>
              <w:rPr>
                <w:spacing w:val="-3"/>
              </w:rPr>
              <w:t>经历等计算时</w:t>
            </w:r>
          </w:p>
          <w:p>
            <w:pPr>
              <w:pStyle w:val="5"/>
              <w:spacing w:before="49" w:line="218" w:lineRule="auto"/>
              <w:ind w:left="148"/>
            </w:pPr>
            <w:r>
              <w:rPr>
                <w:spacing w:val="-8"/>
              </w:rPr>
              <w:t>间截止</w:t>
            </w:r>
            <w:r>
              <w:rPr>
                <w:spacing w:val="-70"/>
              </w:rPr>
              <w:t xml:space="preserve"> </w:t>
            </w:r>
            <w:r>
              <w:rPr>
                <w:spacing w:val="-8"/>
              </w:rPr>
              <w:t>2023</w:t>
            </w:r>
            <w:r>
              <w:rPr>
                <w:spacing w:val="-76"/>
              </w:rPr>
              <w:t xml:space="preserve"> </w:t>
            </w:r>
            <w:r>
              <w:rPr>
                <w:spacing w:val="-8"/>
              </w:rPr>
              <w:t>年</w:t>
            </w:r>
          </w:p>
          <w:p>
            <w:pPr>
              <w:pStyle w:val="5"/>
              <w:spacing w:before="51" w:line="219" w:lineRule="auto"/>
              <w:ind w:left="359"/>
            </w:pPr>
            <w:r>
              <w:rPr>
                <w:spacing w:val="-13"/>
              </w:rPr>
              <w:t>12</w:t>
            </w:r>
            <w:r>
              <w:rPr>
                <w:spacing w:val="-46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31 日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087" w:bottom="0" w:left="10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yZDQzMWEyZTNlMWQ1OThhNDRkZjFlNWU2MTI3NDYifQ=="/>
  </w:docVars>
  <w:rsids>
    <w:rsidRoot w:val="00000000"/>
    <w:rsid w:val="0F2A1499"/>
    <w:rsid w:val="196B00CD"/>
    <w:rsid w:val="25757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FF4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2023-12-29T23:46:00Z</dcterms:created>
  <dc:creator>Lenovo</dc:creator>
  <cp:lastModifiedBy>曦惜牛∩_∩</cp:lastModifiedBy>
  <cp:lastPrinted>2024-01-02T07:36:00Z</cp:lastPrinted>
  <dcterms:modified xsi:type="dcterms:W3CDTF">2024-01-04T07:15:33Z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2024-01-02T15:35:11Z</vt:filetime>
  </property>
  <property fmtid="{D5CDD505-2E9C-101B-9397-08002B2CF9AE}" pid="4" name="KSOProductBuildVer">
    <vt:lpwstr>2052-12.1.0.16120</vt:lpwstr>
  </property>
  <property fmtid="{D5CDD505-2E9C-101B-9397-08002B2CF9AE}" pid="5" name="ICV">
    <vt:lpwstr>4756C56907754179AF19549B8AFB6F8A_13</vt:lpwstr>
  </property>
</Properties>
</file>